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</w:p>
    <w:p w:rsidR="005266AD" w:rsidRDefault="005266AD" w:rsidP="007C2C43">
      <w:pPr>
        <w:spacing w:line="276" w:lineRule="auto"/>
        <w:rPr>
          <w:rFonts w:ascii="Calibri" w:hAnsi="Calibri" w:cs="Calibri"/>
          <w:b/>
          <w:lang w:eastAsia="en-US"/>
        </w:rPr>
      </w:pP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  <w:r w:rsidRPr="00712D12">
        <w:rPr>
          <w:rFonts w:ascii="Calibri" w:hAnsi="Calibri" w:cs="Calibri"/>
          <w:b/>
          <w:lang w:eastAsia="en-US"/>
        </w:rPr>
        <w:t xml:space="preserve">MENIČNA IZJAVA ZA ZAVAROVANJE ZA DOBRO IZVEDBO POGODBENIH OBVEZNOSTI 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  <w:r w:rsidRPr="00712D12">
        <w:rPr>
          <w:rFonts w:ascii="Calibri" w:hAnsi="Calibri" w:cs="Calibri"/>
          <w:b/>
          <w:lang w:eastAsia="en-US"/>
        </w:rPr>
        <w:t>s pooblastilom za izpolnitev in unovčenje menice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lang w:eastAsia="en-US"/>
        </w:rPr>
      </w:pPr>
    </w:p>
    <w:p w:rsidR="00712D12" w:rsidRPr="00712D12" w:rsidRDefault="00712D12" w:rsidP="00712D12">
      <w:pPr>
        <w:pBdr>
          <w:top w:val="single" w:sz="4" w:space="1" w:color="auto"/>
        </w:pBdr>
        <w:tabs>
          <w:tab w:val="center" w:pos="4536"/>
          <w:tab w:val="right" w:pos="9072"/>
        </w:tabs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Naročniku, </w:t>
      </w:r>
      <w:bookmarkStart w:id="0" w:name="_Hlk97317796"/>
      <w:r>
        <w:rPr>
          <w:rFonts w:ascii="Calibri" w:hAnsi="Calibri" w:cs="Calibri"/>
          <w:lang w:eastAsia="en-US"/>
        </w:rPr>
        <w:t>CUDV Črna na Koroškem</w:t>
      </w:r>
      <w:r w:rsidRPr="00712D12">
        <w:rPr>
          <w:rFonts w:ascii="Calibri" w:hAnsi="Calibri" w:cs="Calibri"/>
          <w:lang w:eastAsia="en-US"/>
        </w:rPr>
        <w:t xml:space="preserve">, </w:t>
      </w:r>
      <w:r>
        <w:rPr>
          <w:rFonts w:ascii="Calibri" w:hAnsi="Calibri" w:cs="Calibri"/>
          <w:lang w:eastAsia="en-US"/>
        </w:rPr>
        <w:t>Center 144</w:t>
      </w:r>
      <w:r w:rsidRPr="00712D12">
        <w:rPr>
          <w:rFonts w:ascii="Calibri" w:hAnsi="Calibri" w:cs="Calibri"/>
          <w:lang w:eastAsia="en-US"/>
        </w:rPr>
        <w:t xml:space="preserve">, </w:t>
      </w:r>
      <w:bookmarkEnd w:id="0"/>
      <w:r>
        <w:rPr>
          <w:rFonts w:ascii="Calibri" w:hAnsi="Calibri" w:cs="Calibri"/>
          <w:lang w:eastAsia="en-US"/>
        </w:rPr>
        <w:t>2393 Črna na Koroškem</w:t>
      </w:r>
      <w:r w:rsidRPr="00712D12">
        <w:rPr>
          <w:rFonts w:ascii="Calibri" w:hAnsi="Calibri" w:cs="Calibri"/>
          <w:lang w:eastAsia="en-US"/>
        </w:rPr>
        <w:t xml:space="preserve">, kot zavarovanje za dobro izvedbo pogodbenih obveznosti po pogodbi št. ________________ na podlagi izvedenega postopka javnega naročila z oznako </w:t>
      </w:r>
      <w:r w:rsidR="00295674">
        <w:rPr>
          <w:rFonts w:ascii="Calibri" w:hAnsi="Calibri" w:cs="Calibri"/>
          <w:lang w:eastAsia="en-US"/>
        </w:rPr>
        <w:t>______________________</w:t>
      </w:r>
      <w:r w:rsidRPr="00712D12">
        <w:rPr>
          <w:rFonts w:ascii="Calibri" w:hAnsi="Calibri" w:cs="Calibri"/>
          <w:lang w:eastAsia="en-US"/>
        </w:rPr>
        <w:t xml:space="preserve"> - DOBAVA IN MONTAŽA OPREME </w:t>
      </w:r>
      <w:r w:rsidR="0048296A">
        <w:rPr>
          <w:rFonts w:ascii="Calibri" w:hAnsi="Calibri" w:cs="Calibri"/>
          <w:lang w:eastAsia="en-US"/>
        </w:rPr>
        <w:t xml:space="preserve">ZA </w:t>
      </w:r>
      <w:bookmarkStart w:id="1" w:name="_GoBack"/>
      <w:bookmarkEnd w:id="1"/>
      <w:r w:rsidR="00C10129">
        <w:rPr>
          <w:rFonts w:ascii="Calibri" w:hAnsi="Calibri" w:cs="Calibri"/>
          <w:lang w:eastAsia="en-US"/>
        </w:rPr>
        <w:t>DSO</w:t>
      </w:r>
      <w:r>
        <w:rPr>
          <w:rFonts w:ascii="Calibri" w:hAnsi="Calibri" w:cs="Calibri"/>
          <w:lang w:eastAsia="en-US"/>
        </w:rPr>
        <w:t xml:space="preserve"> ČRNA NA KOROŠKEM</w:t>
      </w:r>
      <w:r w:rsidRPr="00712D12">
        <w:rPr>
          <w:rFonts w:ascii="Calibri" w:hAnsi="Calibri" w:cs="Calibri"/>
          <w:lang w:eastAsia="en-US"/>
        </w:rPr>
        <w:t xml:space="preserve"> </w:t>
      </w:r>
      <w:r w:rsidR="00295674">
        <w:rPr>
          <w:rFonts w:ascii="Calibri" w:hAnsi="Calibri" w:cs="Calibri"/>
          <w:lang w:eastAsia="en-US"/>
        </w:rPr>
        <w:t xml:space="preserve">- </w:t>
      </w:r>
      <w:r w:rsidRPr="00712D12">
        <w:rPr>
          <w:rFonts w:ascii="Calibri" w:hAnsi="Calibri" w:cs="Calibri"/>
          <w:lang w:eastAsia="en-US"/>
        </w:rPr>
        <w:t>izročamo bianco lastno menico ter to menično izjavo s pooblastilom za izpolnitev in unovčenje menice.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Naročnika, </w:t>
      </w:r>
      <w:r>
        <w:rPr>
          <w:rFonts w:ascii="Calibri" w:hAnsi="Calibri" w:cs="Calibri"/>
          <w:lang w:eastAsia="en-US"/>
        </w:rPr>
        <w:t>CUDV Črna na Koroškem, Center 144, 2393 Črna na Koroškem</w:t>
      </w:r>
      <w:r w:rsidRPr="00712D12">
        <w:rPr>
          <w:rFonts w:ascii="Calibri" w:hAnsi="Calibri" w:cs="Calibri"/>
          <w:lang w:eastAsia="en-US"/>
        </w:rPr>
        <w:t>, nepreklicno pooblaščamo, da izpolni priloženo menico z zneskom v višini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u w:val="single"/>
          <w:lang w:eastAsia="en-US"/>
        </w:rPr>
      </w:pPr>
      <w:r w:rsidRPr="00712D12">
        <w:rPr>
          <w:rFonts w:ascii="Calibri" w:hAnsi="Calibri" w:cs="Calibri"/>
          <w:b/>
          <w:u w:val="single"/>
          <w:lang w:eastAsia="en-US"/>
        </w:rPr>
        <w:t>___________________EUR</w:t>
      </w:r>
    </w:p>
    <w:p w:rsidR="00712D12" w:rsidRPr="00712D12" w:rsidRDefault="00712D12" w:rsidP="00712D12">
      <w:pPr>
        <w:spacing w:line="276" w:lineRule="auto"/>
        <w:jc w:val="center"/>
        <w:rPr>
          <w:rFonts w:ascii="Calibri" w:hAnsi="Calibri" w:cs="Calibri"/>
          <w:b/>
          <w:u w:val="single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in z vsemi ostalimi potrebnimi podatki ter jo na naš račun unovči v primeru: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pričeli izvajati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pravočasno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kot izbrani ponudnik ne bomo pravilno izpolnili svojih pogodbenih obveznosti v skladu z določili pogodbe ali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- če bomo kot izbrani ponudnik prenehali izpolnjevati svoje pogodbene obveznosti v skladu z določili pogodbe.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Menica je unovčljiva pri: _______________________________________________________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i/>
          <w:iCs/>
          <w:lang w:eastAsia="en-US"/>
        </w:rPr>
      </w:pP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  <w:t xml:space="preserve">   </w:t>
      </w:r>
      <w:proofErr w:type="spellStart"/>
      <w:r w:rsidRPr="00712D12">
        <w:rPr>
          <w:rFonts w:ascii="Calibri" w:hAnsi="Calibri" w:cs="Calibri"/>
          <w:i/>
          <w:iCs/>
          <w:lang w:eastAsia="en-US"/>
        </w:rPr>
        <w:t>domiciliat</w:t>
      </w:r>
      <w:proofErr w:type="spellEnd"/>
      <w:r w:rsidRPr="00712D12">
        <w:rPr>
          <w:rFonts w:ascii="Calibri" w:hAnsi="Calibri" w:cs="Calibri"/>
          <w:i/>
          <w:iCs/>
          <w:lang w:eastAsia="en-US"/>
        </w:rPr>
        <w:t xml:space="preserve"> (naziv in naslov banke ali drugega plačnika)</w:t>
      </w:r>
    </w:p>
    <w:p w:rsidR="00712D12" w:rsidRPr="00712D12" w:rsidRDefault="00712D12" w:rsidP="00712D12">
      <w:pPr>
        <w:spacing w:line="276" w:lineRule="auto"/>
        <w:jc w:val="both"/>
        <w:rPr>
          <w:rFonts w:ascii="Calibri" w:hAnsi="Calibri" w:cs="Calibri"/>
          <w:i/>
          <w:iCs/>
          <w:lang w:eastAsia="en-US"/>
        </w:rPr>
      </w:pPr>
      <w:r w:rsidRPr="00712D12">
        <w:rPr>
          <w:rFonts w:ascii="Calibri" w:hAnsi="Calibri" w:cs="Calibri"/>
          <w:lang w:eastAsia="en-US"/>
        </w:rPr>
        <w:t>s transakcijskega računa št. _____________________________________________________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</w:r>
      <w:r w:rsidRPr="00712D12">
        <w:rPr>
          <w:rFonts w:ascii="Calibri" w:hAnsi="Calibri" w:cs="Calibri"/>
          <w:i/>
          <w:iCs/>
          <w:lang w:eastAsia="en-US"/>
        </w:rPr>
        <w:tab/>
        <w:t xml:space="preserve">    (številka transakcijskega računa)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Veljavnost menice: ________________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Izdajatelj menice (ponudnik):</w:t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firma: </w:t>
      </w:r>
      <w:r w:rsidRPr="00712D12">
        <w:rPr>
          <w:rFonts w:ascii="Calibri" w:hAnsi="Calibri" w:cs="Calibri"/>
          <w:lang w:eastAsia="en-US"/>
        </w:rPr>
        <w:tab/>
        <w:t xml:space="preserve">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  <w:t xml:space="preserve"> </w:t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naslov: 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</w:r>
    </w:p>
    <w:p w:rsidR="00712D12" w:rsidRPr="00712D12" w:rsidRDefault="00712D12" w:rsidP="00712D12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davčna številka: </w:t>
      </w:r>
      <w:r w:rsidRPr="00712D12">
        <w:rPr>
          <w:rFonts w:ascii="Calibri" w:hAnsi="Calibri" w:cs="Calibri"/>
          <w:lang w:eastAsia="en-US"/>
        </w:rPr>
        <w:tab/>
      </w:r>
    </w:p>
    <w:p w:rsidR="007C2C43" w:rsidRPr="007C2C43" w:rsidRDefault="00712D12" w:rsidP="007C2C43">
      <w:pPr>
        <w:numPr>
          <w:ilvl w:val="0"/>
          <w:numId w:val="10"/>
        </w:numPr>
        <w:spacing w:after="160" w:line="276" w:lineRule="auto"/>
        <w:contextualSpacing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zakoniti zastopnik: </w:t>
      </w:r>
      <w:r w:rsidRPr="00712D12">
        <w:rPr>
          <w:rFonts w:ascii="Calibri" w:hAnsi="Calibri" w:cs="Calibri"/>
          <w:lang w:eastAsia="en-US"/>
        </w:rPr>
        <w:tab/>
      </w:r>
    </w:p>
    <w:p w:rsidR="00712D12" w:rsidRPr="00712D12" w:rsidRDefault="00712D12" w:rsidP="00712D12">
      <w:pPr>
        <w:spacing w:line="276" w:lineRule="auto"/>
        <w:jc w:val="right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 xml:space="preserve">Žig:      </w:t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</w:r>
      <w:r w:rsidRPr="00712D12">
        <w:rPr>
          <w:rFonts w:ascii="Calibri" w:hAnsi="Calibri" w:cs="Calibri"/>
          <w:lang w:eastAsia="en-US"/>
        </w:rPr>
        <w:tab/>
        <w:t>________________________</w:t>
      </w:r>
    </w:p>
    <w:p w:rsidR="00712D12" w:rsidRPr="00712D12" w:rsidRDefault="00712D12" w:rsidP="00712D12">
      <w:pPr>
        <w:spacing w:line="276" w:lineRule="auto"/>
        <w:jc w:val="right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Podpis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V/na ___________, dne ______________________________</w:t>
      </w: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</w:p>
    <w:p w:rsidR="00712D12" w:rsidRPr="00712D12" w:rsidRDefault="00712D12" w:rsidP="00712D12">
      <w:pPr>
        <w:spacing w:line="276" w:lineRule="auto"/>
        <w:rPr>
          <w:rFonts w:ascii="Calibri" w:hAnsi="Calibri" w:cs="Calibri"/>
          <w:lang w:eastAsia="en-US"/>
        </w:rPr>
      </w:pPr>
      <w:r w:rsidRPr="00712D12">
        <w:rPr>
          <w:rFonts w:ascii="Calibri" w:hAnsi="Calibri" w:cs="Calibri"/>
          <w:lang w:eastAsia="en-US"/>
        </w:rPr>
        <w:t>Priloga: bianco menica</w:t>
      </w:r>
    </w:p>
    <w:p w:rsidR="008A5BBB" w:rsidRDefault="008A5BBB" w:rsidP="008A5BBB"/>
    <w:sectPr w:rsidR="008A5BB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5A8" w:rsidRDefault="006D55A8" w:rsidP="008A5BBB">
      <w:r>
        <w:separator/>
      </w:r>
    </w:p>
  </w:endnote>
  <w:endnote w:type="continuationSeparator" w:id="0">
    <w:p w:rsidR="006D55A8" w:rsidRDefault="006D55A8" w:rsidP="008A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>
      <w:rPr>
        <w:rFonts w:ascii="Times New Roman" w:hAnsi="Times New Roman" w:cs="Times New Roman"/>
        <w:sz w:val="14"/>
        <w:szCs w:val="14"/>
      </w:rPr>
      <w:t>CENTER ZA USPOSABLJ</w:t>
    </w:r>
    <w:r w:rsidRPr="006E7A3E">
      <w:rPr>
        <w:rFonts w:ascii="Times New Roman" w:hAnsi="Times New Roman" w:cs="Times New Roman"/>
        <w:sz w:val="14"/>
        <w:szCs w:val="14"/>
      </w:rPr>
      <w:t>A</w:t>
    </w:r>
    <w:r>
      <w:rPr>
        <w:rFonts w:ascii="Times New Roman" w:hAnsi="Times New Roman" w:cs="Times New Roman"/>
        <w:sz w:val="14"/>
        <w:szCs w:val="14"/>
      </w:rPr>
      <w:t>N</w:t>
    </w:r>
    <w:r w:rsidRPr="006E7A3E">
      <w:rPr>
        <w:rFonts w:ascii="Times New Roman" w:hAnsi="Times New Roman" w:cs="Times New Roman"/>
        <w:sz w:val="14"/>
        <w:szCs w:val="14"/>
      </w:rPr>
      <w:t>JE</w:t>
    </w:r>
    <w:r>
      <w:rPr>
        <w:rFonts w:ascii="Times New Roman" w:hAnsi="Times New Roman" w:cs="Times New Roman"/>
        <w:sz w:val="14"/>
        <w:szCs w:val="14"/>
      </w:rPr>
      <w:t>,</w:t>
    </w:r>
    <w:r w:rsidRPr="006E7A3E">
      <w:rPr>
        <w:rFonts w:ascii="Times New Roman" w:hAnsi="Times New Roman" w:cs="Times New Roman"/>
        <w:sz w:val="14"/>
        <w:szCs w:val="14"/>
      </w:rPr>
      <w:t xml:space="preserve"> DELO IN VARSTVO ČRNA</w:t>
    </w:r>
    <w:r>
      <w:rPr>
        <w:rFonts w:ascii="Times New Roman" w:hAnsi="Times New Roman" w:cs="Times New Roman"/>
        <w:sz w:val="14"/>
        <w:szCs w:val="14"/>
      </w:rPr>
      <w:t xml:space="preserve">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E-mail: </w:t>
    </w:r>
    <w:hyperlink r:id="rId1" w:history="1">
      <w:r w:rsidRPr="006E7A3E">
        <w:rPr>
          <w:rStyle w:val="Hiperpovezava"/>
          <w:rFonts w:ascii="Times New Roman" w:hAnsi="Times New Roman" w:cs="Times New Roman"/>
          <w:sz w:val="14"/>
          <w:szCs w:val="14"/>
        </w:rPr>
        <w:t>info@cudvcrna.si</w:t>
      </w:r>
    </w:hyperlink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Center 144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 xml:space="preserve">                 </w:t>
    </w:r>
    <w:r>
      <w:rPr>
        <w:rFonts w:ascii="Times New Roman" w:hAnsi="Times New Roman" w:cs="Times New Roman"/>
        <w:sz w:val="14"/>
        <w:szCs w:val="14"/>
      </w:rPr>
      <w:t xml:space="preserve">  </w:t>
    </w:r>
    <w:r w:rsidRPr="006E7A3E">
      <w:rPr>
        <w:rFonts w:ascii="Times New Roman" w:hAnsi="Times New Roman" w:cs="Times New Roman"/>
        <w:sz w:val="14"/>
        <w:szCs w:val="14"/>
      </w:rPr>
      <w:t xml:space="preserve"> </w:t>
    </w:r>
    <w:hyperlink r:id="rId2" w:history="1">
      <w:r w:rsidRPr="002B2AEB">
        <w:rPr>
          <w:rStyle w:val="Hiperpovezava"/>
          <w:rFonts w:ascii="Times New Roman" w:hAnsi="Times New Roman" w:cs="Times New Roman"/>
          <w:sz w:val="14"/>
          <w:szCs w:val="14"/>
        </w:rPr>
        <w:t>www.cudvcrna.si</w:t>
      </w:r>
    </w:hyperlink>
    <w:r>
      <w:rPr>
        <w:rFonts w:ascii="Times New Roman" w:hAnsi="Times New Roman" w:cs="Times New Roman"/>
        <w:sz w:val="14"/>
        <w:szCs w:val="14"/>
      </w:rPr>
      <w:t xml:space="preserve"> </w:t>
    </w:r>
    <w:r w:rsidRPr="006E7A3E">
      <w:rPr>
        <w:rFonts w:ascii="Times New Roman" w:hAnsi="Times New Roman" w:cs="Times New Roman"/>
        <w:sz w:val="14"/>
        <w:szCs w:val="14"/>
      </w:rPr>
      <w:tab/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>SI-2393 Črna na Koroškem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  <w:t>Davčna številka: 20966407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r w:rsidRPr="006E7A3E">
      <w:rPr>
        <w:rFonts w:ascii="Times New Roman" w:hAnsi="Times New Roman" w:cs="Times New Roman"/>
        <w:sz w:val="14"/>
        <w:szCs w:val="14"/>
      </w:rPr>
      <w:t xml:space="preserve">Telefon: 02/870 40 00  </w:t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 w:rsidRPr="006E7A3E">
      <w:rPr>
        <w:rFonts w:ascii="Times New Roman" w:hAnsi="Times New Roman" w:cs="Times New Roman"/>
        <w:sz w:val="14"/>
        <w:szCs w:val="14"/>
      </w:rPr>
      <w:tab/>
    </w:r>
    <w:r>
      <w:rPr>
        <w:rFonts w:ascii="Times New Roman" w:hAnsi="Times New Roman" w:cs="Times New Roman"/>
        <w:sz w:val="14"/>
        <w:szCs w:val="14"/>
      </w:rPr>
      <w:t xml:space="preserve">                    </w:t>
    </w:r>
    <w:r w:rsidRPr="006E7A3E">
      <w:rPr>
        <w:rFonts w:ascii="Times New Roman" w:hAnsi="Times New Roman" w:cs="Times New Roman"/>
        <w:sz w:val="14"/>
        <w:szCs w:val="14"/>
      </w:rPr>
      <w:t>TRR: 01100-6030269843</w:t>
    </w:r>
  </w:p>
  <w:p w:rsidR="008A5BBB" w:rsidRPr="006E7A3E" w:rsidRDefault="008A5BBB" w:rsidP="008A5BBB">
    <w:pPr>
      <w:pStyle w:val="Brezrazmikov"/>
      <w:rPr>
        <w:rFonts w:ascii="Times New Roman" w:hAnsi="Times New Roman" w:cs="Times New Roman"/>
        <w:sz w:val="14"/>
        <w:szCs w:val="14"/>
      </w:rPr>
    </w:pPr>
    <w:proofErr w:type="spellStart"/>
    <w:r>
      <w:rPr>
        <w:rFonts w:ascii="Times New Roman" w:hAnsi="Times New Roman" w:cs="Times New Roman"/>
        <w:sz w:val="14"/>
        <w:szCs w:val="14"/>
      </w:rPr>
      <w:t>Telef</w:t>
    </w:r>
    <w:r w:rsidRPr="006E7A3E">
      <w:rPr>
        <w:rFonts w:ascii="Times New Roman" w:hAnsi="Times New Roman" w:cs="Times New Roman"/>
        <w:sz w:val="14"/>
        <w:szCs w:val="14"/>
      </w:rPr>
      <w:t>ax</w:t>
    </w:r>
    <w:proofErr w:type="spellEnd"/>
    <w:r w:rsidRPr="006E7A3E">
      <w:rPr>
        <w:rFonts w:ascii="Times New Roman" w:hAnsi="Times New Roman" w:cs="Times New Roman"/>
        <w:sz w:val="14"/>
        <w:szCs w:val="14"/>
      </w:rPr>
      <w:t xml:space="preserve">: 02/870 40 20 </w:t>
    </w:r>
  </w:p>
  <w:p w:rsidR="008A5BBB" w:rsidRDefault="008A5BB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5A8" w:rsidRDefault="006D55A8" w:rsidP="008A5BBB">
      <w:r>
        <w:separator/>
      </w:r>
    </w:p>
  </w:footnote>
  <w:footnote w:type="continuationSeparator" w:id="0">
    <w:p w:rsidR="006D55A8" w:rsidRDefault="006D55A8" w:rsidP="008A5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66AD" w:rsidRDefault="005266AD" w:rsidP="005266AD">
    <w:pPr>
      <w:pStyle w:val="Glava"/>
      <w:jc w:val="both"/>
      <w:rPr>
        <w:rFonts w:cs="Arial"/>
      </w:rPr>
    </w:pPr>
    <w:r>
      <w:rPr>
        <w:noProof/>
      </w:rPr>
      <w:drawing>
        <wp:anchor distT="0" distB="0" distL="114300" distR="114300" simplePos="0" relativeHeight="251656704" behindDoc="1" locked="0" layoutInCell="1" allowOverlap="1" wp14:anchorId="057F3F6C" wp14:editId="7DB0B9F1">
          <wp:simplePos x="0" y="0"/>
          <wp:positionH relativeFrom="margin">
            <wp:align>left</wp:align>
          </wp:positionH>
          <wp:positionV relativeFrom="paragraph">
            <wp:posOffset>-240665</wp:posOffset>
          </wp:positionV>
          <wp:extent cx="904875" cy="904875"/>
          <wp:effectExtent l="19050" t="19050" r="28575" b="28575"/>
          <wp:wrapTight wrapText="bothSides">
            <wp:wrapPolygon edited="0">
              <wp:start x="-455" y="-455"/>
              <wp:lineTo x="-455" y="21827"/>
              <wp:lineTo x="21827" y="21827"/>
              <wp:lineTo x="21827" y="-455"/>
              <wp:lineTo x="-455" y="-455"/>
            </wp:wrapPolygon>
          </wp:wrapTight>
          <wp:docPr id="161" name="Slika 1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reno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4875" cy="904875"/>
                  </a:xfrm>
                  <a:prstGeom prst="rect">
                    <a:avLst/>
                  </a:prstGeom>
                  <a:ln>
                    <a:solidFill>
                      <a:sysClr val="window" lastClr="FFFFFF"/>
                    </a:solidFill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7326">
      <w:rPr>
        <w:noProof/>
      </w:rPr>
      <w:drawing>
        <wp:anchor distT="0" distB="0" distL="114300" distR="114300" simplePos="0" relativeHeight="251655680" behindDoc="1" locked="0" layoutInCell="1" allowOverlap="1" wp14:anchorId="7FDA5D17" wp14:editId="77323603">
          <wp:simplePos x="0" y="0"/>
          <wp:positionH relativeFrom="page">
            <wp:posOffset>3027005</wp:posOffset>
          </wp:positionH>
          <wp:positionV relativeFrom="paragraph">
            <wp:posOffset>40238</wp:posOffset>
          </wp:positionV>
          <wp:extent cx="3434715" cy="610870"/>
          <wp:effectExtent l="0" t="0" r="0" b="0"/>
          <wp:wrapTight wrapText="bothSides">
            <wp:wrapPolygon edited="0">
              <wp:start x="0" y="0"/>
              <wp:lineTo x="0" y="20881"/>
              <wp:lineTo x="21444" y="20881"/>
              <wp:lineTo x="21444" y="0"/>
              <wp:lineTo x="0" y="0"/>
            </wp:wrapPolygon>
          </wp:wrapTight>
          <wp:docPr id="14" name="Slika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8197"/>
                  <a:stretch/>
                </pic:blipFill>
                <pic:spPr bwMode="auto">
                  <a:xfrm>
                    <a:off x="0" y="0"/>
                    <a:ext cx="3434715" cy="6108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A5BBB" w:rsidRDefault="008A5BBB">
    <w:pPr>
      <w:pStyle w:val="Glava"/>
    </w:pP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142C4"/>
    <w:multiLevelType w:val="hybridMultilevel"/>
    <w:tmpl w:val="DD54759E"/>
    <w:lvl w:ilvl="0" w:tplc="C0204010">
      <w:start w:val="10"/>
      <w:numFmt w:val="bullet"/>
      <w:pStyle w:val="Slog42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E6080D"/>
    <w:multiLevelType w:val="hybridMultilevel"/>
    <w:tmpl w:val="0ED8E9B2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C51594B"/>
    <w:multiLevelType w:val="hybridMultilevel"/>
    <w:tmpl w:val="BA8E6BE6"/>
    <w:lvl w:ilvl="0" w:tplc="93CC9938">
      <w:numFmt w:val="bullet"/>
      <w:lvlText w:val="•"/>
      <w:lvlJc w:val="left"/>
      <w:pPr>
        <w:ind w:left="2445" w:hanging="1725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5B172F"/>
    <w:multiLevelType w:val="hybridMultilevel"/>
    <w:tmpl w:val="E6166C04"/>
    <w:lvl w:ilvl="0" w:tplc="2B72130A">
      <w:start w:val="1"/>
      <w:numFmt w:val="decimal"/>
      <w:pStyle w:val="Slog20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373FCB"/>
    <w:multiLevelType w:val="hybridMultilevel"/>
    <w:tmpl w:val="4FC22E48"/>
    <w:lvl w:ilvl="0" w:tplc="D270C6EC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D974BE"/>
    <w:multiLevelType w:val="hybridMultilevel"/>
    <w:tmpl w:val="60368D9E"/>
    <w:lvl w:ilvl="0" w:tplc="8FF40090">
      <w:start w:val="10"/>
      <w:numFmt w:val="bullet"/>
      <w:pStyle w:val="Slog68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7B81D9C"/>
    <w:multiLevelType w:val="hybridMultilevel"/>
    <w:tmpl w:val="67B05FF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B43C47"/>
    <w:multiLevelType w:val="hybridMultilevel"/>
    <w:tmpl w:val="F9F016FC"/>
    <w:lvl w:ilvl="0" w:tplc="C9AA37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FF69E38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1E130A"/>
    <w:multiLevelType w:val="hybridMultilevel"/>
    <w:tmpl w:val="3E0CE6CE"/>
    <w:lvl w:ilvl="0" w:tplc="CAD84BF8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3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5"/>
  </w:num>
  <w:num w:numId="8">
    <w:abstractNumId w:val="0"/>
  </w:num>
  <w:num w:numId="9">
    <w:abstractNumId w:val="2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BBB"/>
    <w:rsid w:val="00136422"/>
    <w:rsid w:val="002718E9"/>
    <w:rsid w:val="00295674"/>
    <w:rsid w:val="00442321"/>
    <w:rsid w:val="0048296A"/>
    <w:rsid w:val="005266AD"/>
    <w:rsid w:val="00554F24"/>
    <w:rsid w:val="0063660B"/>
    <w:rsid w:val="006D55A8"/>
    <w:rsid w:val="00712D12"/>
    <w:rsid w:val="007160E2"/>
    <w:rsid w:val="0074394D"/>
    <w:rsid w:val="00754A1A"/>
    <w:rsid w:val="007C2C43"/>
    <w:rsid w:val="008A5BBB"/>
    <w:rsid w:val="008C7748"/>
    <w:rsid w:val="008E37E9"/>
    <w:rsid w:val="009147CA"/>
    <w:rsid w:val="00980734"/>
    <w:rsid w:val="00A441FF"/>
    <w:rsid w:val="00C10129"/>
    <w:rsid w:val="00D65CE8"/>
    <w:rsid w:val="00E27942"/>
    <w:rsid w:val="00E76EC6"/>
    <w:rsid w:val="00FA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116C22"/>
  <w15:docId w15:val="{D916851E-D8F5-493F-962E-A5BFC968E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54F24"/>
    <w:pPr>
      <w:spacing w:line="240" w:lineRule="auto"/>
      <w:jc w:val="left"/>
    </w:pPr>
    <w:rPr>
      <w:rFonts w:ascii="Arial" w:eastAsia="Calibri" w:hAnsi="Arial" w:cs="Times New Roman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2718E9"/>
    <w:pPr>
      <w:keepNext/>
      <w:keepLines/>
      <w:spacing w:before="240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2718E9"/>
    <w:pPr>
      <w:keepNext/>
      <w:keepLines/>
      <w:spacing w:before="40"/>
      <w:outlineLvl w:val="1"/>
    </w:pPr>
    <w:rPr>
      <w:rFonts w:eastAsiaTheme="majorEastAsia" w:cstheme="majorBidi"/>
      <w:b/>
      <w:sz w:val="28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2718E9"/>
    <w:pPr>
      <w:keepNext/>
      <w:keepLines/>
      <w:spacing w:before="40"/>
      <w:outlineLvl w:val="2"/>
    </w:pPr>
    <w:rPr>
      <w:rFonts w:eastAsiaTheme="majorEastAsia" w:cstheme="majorBidi"/>
      <w:color w:val="000000" w:themeColor="text1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18E9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18E9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18E9"/>
    <w:rPr>
      <w:rFonts w:ascii="Times New Roman" w:eastAsiaTheme="majorEastAsia" w:hAnsi="Times New Roman" w:cstheme="majorBidi"/>
      <w:color w:val="000000" w:themeColor="text1"/>
      <w:sz w:val="24"/>
      <w:szCs w:val="24"/>
    </w:rPr>
  </w:style>
  <w:style w:type="paragraph" w:styleId="Glava">
    <w:name w:val="header"/>
    <w:aliases w:val="E-PVO-glava"/>
    <w:basedOn w:val="Navaden"/>
    <w:link w:val="Glav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uiPriority w:val="99"/>
    <w:rsid w:val="008A5BBB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8A5BB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A5BBB"/>
    <w:rPr>
      <w:rFonts w:ascii="Times New Roman" w:hAnsi="Times New Roman"/>
      <w:sz w:val="24"/>
    </w:rPr>
  </w:style>
  <w:style w:type="paragraph" w:styleId="Brezrazmikov">
    <w:name w:val="No Spacing"/>
    <w:uiPriority w:val="1"/>
    <w:qFormat/>
    <w:rsid w:val="008A5BBB"/>
    <w:pPr>
      <w:spacing w:line="240" w:lineRule="auto"/>
      <w:jc w:val="left"/>
    </w:pPr>
  </w:style>
  <w:style w:type="character" w:styleId="Hiperpovezava">
    <w:name w:val="Hyperlink"/>
    <w:basedOn w:val="Privzetapisavaodstavka"/>
    <w:uiPriority w:val="99"/>
    <w:unhideWhenUsed/>
    <w:rsid w:val="008A5BBB"/>
    <w:rPr>
      <w:color w:val="0563C1" w:themeColor="hyperlink"/>
      <w:u w:val="single"/>
    </w:rPr>
  </w:style>
  <w:style w:type="paragraph" w:customStyle="1" w:styleId="Slog20">
    <w:name w:val="Slog20"/>
    <w:basedOn w:val="Navaden"/>
    <w:link w:val="Slog20Znak"/>
    <w:qFormat/>
    <w:rsid w:val="00554F24"/>
    <w:pPr>
      <w:numPr>
        <w:numId w:val="4"/>
      </w:numPr>
      <w:tabs>
        <w:tab w:val="left" w:pos="1728"/>
        <w:tab w:val="left" w:pos="7200"/>
      </w:tabs>
    </w:pPr>
    <w:rPr>
      <w:rFonts w:eastAsia="Times New Roman" w:cs="Arial"/>
    </w:rPr>
  </w:style>
  <w:style w:type="character" w:customStyle="1" w:styleId="Slog20Znak">
    <w:name w:val="Slog20 Znak"/>
    <w:basedOn w:val="Privzetapisavaodstavka"/>
    <w:link w:val="Slog20"/>
    <w:rsid w:val="00554F24"/>
    <w:rPr>
      <w:rFonts w:ascii="Arial" w:eastAsia="Times New Roman" w:hAnsi="Arial" w:cs="Arial"/>
      <w:lang w:eastAsia="sl-SI"/>
    </w:rPr>
  </w:style>
  <w:style w:type="paragraph" w:customStyle="1" w:styleId="Slog68">
    <w:name w:val="Slog68"/>
    <w:basedOn w:val="Navaden"/>
    <w:link w:val="Slog68Znak"/>
    <w:qFormat/>
    <w:rsid w:val="00554F24"/>
    <w:pPr>
      <w:numPr>
        <w:numId w:val="7"/>
      </w:numPr>
      <w:tabs>
        <w:tab w:val="left" w:pos="1728"/>
        <w:tab w:val="left" w:pos="7200"/>
      </w:tabs>
      <w:jc w:val="both"/>
    </w:pPr>
    <w:rPr>
      <w:rFonts w:eastAsia="Times New Roman" w:cs="Arial"/>
    </w:rPr>
  </w:style>
  <w:style w:type="character" w:customStyle="1" w:styleId="Slog68Znak">
    <w:name w:val="Slog68 Znak"/>
    <w:basedOn w:val="Privzetapisavaodstavka"/>
    <w:link w:val="Slog68"/>
    <w:rsid w:val="00554F24"/>
    <w:rPr>
      <w:rFonts w:ascii="Arial" w:eastAsia="Times New Roman" w:hAnsi="Arial" w:cs="Arial"/>
      <w:lang w:eastAsia="sl-SI"/>
    </w:rPr>
  </w:style>
  <w:style w:type="paragraph" w:customStyle="1" w:styleId="Slog42">
    <w:name w:val="Slog42"/>
    <w:basedOn w:val="Navaden"/>
    <w:link w:val="Slog42Znak"/>
    <w:qFormat/>
    <w:rsid w:val="00554F24"/>
    <w:pPr>
      <w:numPr>
        <w:numId w:val="8"/>
      </w:numPr>
      <w:jc w:val="both"/>
    </w:pPr>
  </w:style>
  <w:style w:type="character" w:customStyle="1" w:styleId="Slog42Znak">
    <w:name w:val="Slog42 Znak"/>
    <w:basedOn w:val="Privzetapisavaodstavka"/>
    <w:link w:val="Slog42"/>
    <w:rsid w:val="00554F24"/>
    <w:rPr>
      <w:rFonts w:ascii="Arial" w:eastAsia="Calibri" w:hAnsi="Arial" w:cs="Times New Roman"/>
      <w:lang w:eastAsia="sl-SI"/>
    </w:rPr>
  </w:style>
  <w:style w:type="paragraph" w:styleId="Odstavekseznama">
    <w:name w:val="List Paragraph"/>
    <w:basedOn w:val="Navaden"/>
    <w:uiPriority w:val="34"/>
    <w:qFormat/>
    <w:rsid w:val="00554F24"/>
    <w:pPr>
      <w:ind w:left="720"/>
      <w:contextualSpacing/>
    </w:pPr>
  </w:style>
  <w:style w:type="table" w:styleId="Tabelamrea">
    <w:name w:val="Table Grid"/>
    <w:basedOn w:val="Navadnatabela"/>
    <w:uiPriority w:val="39"/>
    <w:rsid w:val="00554F24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udvcrna.si" TargetMode="External"/><Relationship Id="rId1" Type="http://schemas.openxmlformats.org/officeDocument/2006/relationships/hyperlink" Target="mailto:info@cudvcrna.si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dcterms:created xsi:type="dcterms:W3CDTF">2022-11-24T12:35:00Z</dcterms:created>
  <dcterms:modified xsi:type="dcterms:W3CDTF">2026-02-20T11:32:00Z</dcterms:modified>
</cp:coreProperties>
</file>